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551" w:rsidRPr="00FC2A32" w:rsidRDefault="00DE6EDC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EF7551" w:rsidRPr="00FC2A32" w:rsidRDefault="00DE6E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23.01.06 МАШИНИСТ ДОРОЖНЫХ И СТРОИТЕЛЬНЫХ МАШИН</w:t>
      </w:r>
    </w:p>
    <w:p w:rsidR="00EF7551" w:rsidRPr="00FC2A32" w:rsidRDefault="00DE6EDC">
      <w:pPr>
        <w:jc w:val="center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EF7551" w:rsidRPr="00FC2A32" w:rsidRDefault="00EF755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7551" w:rsidRPr="00FC2A32" w:rsidRDefault="00DE6ED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EF7551" w:rsidRPr="00FC2A32" w:rsidRDefault="00DE6ED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23.01.06 Машинист дорожных и строительных машин, </w:t>
      </w:r>
      <w:r w:rsidRPr="00FC2A32">
        <w:rPr>
          <w:rFonts w:ascii="Times New Roman" w:hAnsi="Times New Roman"/>
          <w:bCs/>
          <w:sz w:val="24"/>
          <w:szCs w:val="24"/>
        </w:rPr>
        <w:t>утвержденного приказом Минпросвещения России от 13 мая 2022 г. №328</w:t>
      </w:r>
      <w:r w:rsidRPr="00FC2A32">
        <w:rPr>
          <w:rFonts w:ascii="Times New Roman" w:hAnsi="Times New Roman" w:cs="Times New Roman"/>
          <w:sz w:val="24"/>
          <w:szCs w:val="24"/>
        </w:rPr>
        <w:t xml:space="preserve">, с учётом проекта примерной программы по профессии 23.01.06 Машинист дорожных и строительных машин, размещённого в реестре примерных программ СПО (12.02.2023 г.) Общеобразовательный цикл, 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 социально-гуманитарного циклов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Протокол № 14 от «30» ноября 2022 г. Профиль получаемого профессионального образования – технологический.</w:t>
      </w:r>
    </w:p>
    <w:p w:rsidR="00EF7551" w:rsidRPr="00FC2A32" w:rsidRDefault="00DE6ED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 xml:space="preserve">иректора ГБПОУ «ТКТиС» от 28 мая 2021 г. и основная образовательная программа, утверждённая приказом и.о.директора ГБПОУ «ТКТиС» от 29 апреля 2022 г. приказ № 293/1 разработаны на основании ФГОС СПО </w:t>
      </w:r>
      <w:hyperlink r:id="rId6" w:history="1">
        <w:r w:rsidRPr="00FC2A32">
          <w:rPr>
            <w:rFonts w:ascii="Times New Roman" w:hAnsi="Times New Roman" w:cs="Times New Roman"/>
            <w:sz w:val="24"/>
            <w:szCs w:val="24"/>
          </w:rPr>
          <w:t>190629.01</w:t>
        </w:r>
      </w:hyperlink>
      <w:r w:rsidRPr="00FC2A32">
        <w:rPr>
          <w:rFonts w:ascii="Times New Roman" w:hAnsi="Times New Roman" w:cs="Times New Roman"/>
          <w:sz w:val="24"/>
          <w:szCs w:val="24"/>
        </w:rPr>
        <w:t xml:space="preserve"> Машинист дорожных и строительных машин,  утвержденного приказом Министерства образования и науки Российской Федерации от 2 августа 2013 г. N 695 и с учётом профессионального стандарта «Машинист экскаватора», утверждённого приказом Министерства труда и социальной защиты от 17.11.2020 г №807н. Общеобразовательные программы разработаны с учётом примерных программ, утверждённых заседанием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:rsidR="00EF7551" w:rsidRPr="00FC2A32" w:rsidRDefault="00DE6EDC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</w:p>
    <w:p w:rsidR="00EF7551" w:rsidRPr="00FC2A32" w:rsidRDefault="00DE6EDC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EF7551" w:rsidRPr="00FC2A32" w:rsidRDefault="00DE6EDC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главным инженером ООО</w:t>
      </w:r>
      <w:r w:rsidR="00FC2A32" w:rsidRPr="00FC2A32">
        <w:rPr>
          <w:rFonts w:ascii="Times New Roman" w:hAnsi="Times New Roman" w:cs="Times New Roman"/>
          <w:sz w:val="24"/>
          <w:szCs w:val="24"/>
        </w:rPr>
        <w:t xml:space="preserve"> «</w:t>
      </w:r>
      <w:r w:rsidRPr="00FC2A32">
        <w:rPr>
          <w:rFonts w:ascii="Times New Roman" w:hAnsi="Times New Roman" w:cs="Times New Roman"/>
          <w:sz w:val="24"/>
          <w:szCs w:val="24"/>
        </w:rPr>
        <w:t>Управление механизации-5».За счёт вариативной части в 2021, 2022 г.г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.</w:t>
      </w:r>
      <w:r w:rsidRPr="00FC2A32">
        <w:rPr>
          <w:rFonts w:ascii="Times New Roman" w:hAnsi="Times New Roman"/>
          <w:sz w:val="24"/>
          <w:szCs w:val="24"/>
        </w:rPr>
        <w:t>в</w:t>
      </w:r>
      <w:proofErr w:type="gramEnd"/>
      <w:r w:rsidRPr="00FC2A32">
        <w:rPr>
          <w:rFonts w:ascii="Times New Roman" w:hAnsi="Times New Roman"/>
          <w:sz w:val="24"/>
          <w:szCs w:val="24"/>
        </w:rPr>
        <w:t>ведены дисциплины</w:t>
      </w:r>
      <w:r w:rsidRPr="00FC2A32">
        <w:rPr>
          <w:rFonts w:ascii="Times New Roman" w:hAnsi="Times New Roman" w:cs="Times New Roman"/>
          <w:sz w:val="24"/>
          <w:szCs w:val="24"/>
        </w:rPr>
        <w:t xml:space="preserve">:  </w:t>
      </w:r>
      <w:r w:rsidRPr="00FC2A32">
        <w:rPr>
          <w:rFonts w:ascii="Times New Roman" w:hAnsi="Times New Roman" w:cs="Times New Roman"/>
          <w:bCs/>
          <w:sz w:val="24"/>
          <w:szCs w:val="24"/>
        </w:rPr>
        <w:t>ОП.07. Основы законодательства в сфере дорожного движения, введение которой регламентируется требованиями к подготовке трактористов (Приказ Министерства сельского хозяйства РФ от 25 июля 2022 года №465 «Об утверждении типовых программ профессионального обучения по программам профессиональной подготовки трактористов, машинистов и водителей самоходных машин»).</w:t>
      </w:r>
    </w:p>
    <w:p w:rsidR="00EF7551" w:rsidRPr="00FC2A32" w:rsidRDefault="00DE6EDC">
      <w:pPr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C2A32">
        <w:rPr>
          <w:rFonts w:ascii="Times New Roman" w:hAnsi="Times New Roman" w:cs="Times New Roman"/>
          <w:sz w:val="24"/>
          <w:szCs w:val="24"/>
        </w:rPr>
        <w:t>В 2023 году часы за счёт часов вариативной части также увеличены объёмы программ по дисциплине ОП.03 Основы технической механики и гидравлики и МДК.02.01 Управление и технология производства работ и УП 01.01 Учебная практика по техническому обслуживанию и ремонту экскаватора, трактора в части формирования, закрепления, развития практических навыков и компетенций тракториста категорий «В» и «С».</w:t>
      </w:r>
      <w:proofErr w:type="gramEnd"/>
    </w:p>
    <w:p w:rsidR="00EF7551" w:rsidRPr="00FC2A32" w:rsidRDefault="00EF7551">
      <w:pPr>
        <w:suppressAutoHyphens/>
        <w:spacing w:line="276" w:lineRule="auto"/>
        <w:ind w:firstLine="709"/>
        <w:jc w:val="both"/>
        <w:rPr>
          <w:rFonts w:ascii="Times New Roman" w:hAnsi="Times New Roman"/>
          <w:b/>
          <w:i/>
        </w:rPr>
      </w:pPr>
    </w:p>
    <w:p w:rsidR="00EF7551" w:rsidRPr="00FC2A32" w:rsidRDefault="00DE6EDC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EF7551" w:rsidRPr="00FC2A32" w:rsidRDefault="00DE6EDC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Приказы от 29 апреля 2022 №395/1 и от 2 июня 2023 года №557. 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Оценка удовлетворённости преподавателей содержанием образовательной программы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FC2A32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>оздержался)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-удовлетворённость содержанием примерных образовательных программ – 100%</w:t>
      </w:r>
    </w:p>
    <w:p w:rsidR="00EF7551" w:rsidRPr="00FC2A32" w:rsidRDefault="00DE6EDC" w:rsidP="00FC2A32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-удовлетворённость содержанием рабочих учебных программ – 100%</w:t>
      </w:r>
    </w:p>
    <w:p w:rsidR="00EF7551" w:rsidRPr="00FC2A32" w:rsidRDefault="00DE6EDC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</w:t>
      </w:r>
      <w:proofErr w:type="gramStart"/>
      <w:r w:rsidRPr="00FC2A32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FC2A32">
        <w:rPr>
          <w:rFonts w:ascii="Times New Roman" w:hAnsi="Times New Roman" w:cs="Times New Roman"/>
          <w:b/>
          <w:sz w:val="24"/>
          <w:szCs w:val="24"/>
        </w:rPr>
        <w:t xml:space="preserve"> содержанием образовательной программы 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FC2A32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C2A32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C2A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F7551" w:rsidRPr="00FC2A32" w:rsidRDefault="00DE6EDC">
      <w:pPr>
        <w:rPr>
          <w:rFonts w:ascii="SimSun" w:eastAsia="SimSun" w:hAnsi="SimSun" w:cs="SimSun"/>
          <w:sz w:val="24"/>
          <w:szCs w:val="24"/>
          <w:lang w:eastAsia="ru-RU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498215" cy="1922145"/>
            <wp:effectExtent l="0" t="0" r="6985" b="1905"/>
            <wp:docPr id="13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8215" cy="1922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DE6EDC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72,6% обучающихся полностью удовлетворены качеством условий осуществления образовательной деятельности, 20,5 % частично удовлетворены.</w:t>
      </w:r>
    </w:p>
    <w:p w:rsidR="00EF7551" w:rsidRPr="00FC2A32" w:rsidRDefault="00EF7551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EF7551" w:rsidRPr="00FC2A32" w:rsidRDefault="00DE6ED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EF7551" w:rsidRPr="00FC2A32" w:rsidRDefault="00DE6EDC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95650" cy="2038350"/>
            <wp:effectExtent l="0" t="0" r="0" b="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DE6EDC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</w:p>
    <w:p w:rsidR="00EF7551" w:rsidRPr="00FC2A32" w:rsidRDefault="00EF7551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EF7551" w:rsidRPr="00FC2A32" w:rsidRDefault="00DE6ED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2.1. Анализ результатов входного контроля </w:t>
      </w:r>
    </w:p>
    <w:p w:rsidR="000C6CBF" w:rsidRPr="00FC2A32" w:rsidRDefault="000C6CBF" w:rsidP="000C6CBF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В период с 04.09-15.09.2023 г. в группе 1 курса пров</w:t>
      </w:r>
      <w:r w:rsidR="00113387" w:rsidRPr="00FC2A32">
        <w:rPr>
          <w:rFonts w:ascii="Times New Roman" w:hAnsi="Times New Roman" w:cs="Times New Roman"/>
          <w:sz w:val="24"/>
          <w:szCs w:val="24"/>
        </w:rPr>
        <w:t>еден</w:t>
      </w:r>
      <w:r w:rsidRPr="00FC2A32">
        <w:rPr>
          <w:rFonts w:ascii="Times New Roman" w:hAnsi="Times New Roman" w:cs="Times New Roman"/>
          <w:sz w:val="24"/>
          <w:szCs w:val="24"/>
        </w:rPr>
        <w:t xml:space="preserve"> входной контроль знаний по следующим дисциплинам: русский язык,  математика, история. В процентном соотношении 81% обучающихся имеют низкий уровень обученности и 19%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EF7551" w:rsidRPr="00113387" w:rsidRDefault="00EF7551">
      <w:pPr>
        <w:spacing w:before="120" w:after="120"/>
        <w:rPr>
          <w:rFonts w:ascii="Times New Roman" w:hAnsi="Times New Roman" w:cs="Times New Roman"/>
          <w:color w:val="FF0000"/>
          <w:sz w:val="24"/>
          <w:szCs w:val="24"/>
        </w:rPr>
      </w:pP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2.2. Анализ результатов текущего контроля по учебным дисциплинам </w:t>
      </w:r>
    </w:p>
    <w:p w:rsidR="004D25E5" w:rsidRPr="00FC2A32" w:rsidRDefault="004D25E5" w:rsidP="004D25E5">
      <w:pPr>
        <w:spacing w:before="120"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34 % обучающихся закончили полугодие на оценки «хорошо» и «отлично», обученность составляет 100% . Полученные результаты свидетельствуют об эффективной работе преподавателей и заинтересованности студентов в образовательном процессе. </w:t>
      </w:r>
    </w:p>
    <w:p w:rsidR="00EF7551" w:rsidRPr="00B200E7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B200E7">
        <w:rPr>
          <w:rFonts w:ascii="Times New Roman" w:hAnsi="Times New Roman" w:cs="Times New Roman"/>
          <w:b/>
          <w:sz w:val="24"/>
          <w:szCs w:val="24"/>
        </w:rPr>
        <w:t>2.3. Анализ результатов текущего контроля по учебным/производственным практикам</w:t>
      </w:r>
    </w:p>
    <w:p w:rsidR="00EF7551" w:rsidRPr="00B200E7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B200E7">
        <w:rPr>
          <w:rFonts w:ascii="Times New Roman" w:hAnsi="Times New Roman" w:cs="Times New Roman"/>
          <w:sz w:val="24"/>
          <w:szCs w:val="24"/>
        </w:rPr>
        <w:t>Качество обучения по УП составляет 92%, по ПП- 100%.</w:t>
      </w:r>
    </w:p>
    <w:p w:rsidR="00EF7551" w:rsidRPr="00FC2A32" w:rsidRDefault="004D25E5" w:rsidP="004D25E5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2.4.</w:t>
      </w:r>
      <w:r w:rsidR="00DE6EDC" w:rsidRPr="00FC2A32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Pr="00FC2A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2AB2" w:rsidRPr="00FC2A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2D41" w:rsidRPr="0074798A" w:rsidRDefault="003C2D41" w:rsidP="003C2D41">
      <w:pPr>
        <w:spacing w:before="120" w:after="12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группе первого курса промежуточная аттестация в форме дифференцированного зачета  проводилась по дисциплине «Основы бизнеса, коммуникаций и финансовой грамотности», были получены следующие результаты:87% обучающихся получили оценки «хорошо» и «отлично» и 13%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3C2D41" w:rsidRPr="003C2D41" w:rsidRDefault="003C2D41" w:rsidP="003C2D41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группах второго курса промежуточная аттестация проводилась по дисциплине «Основы  законодательства в сфере дорожного движения», были получены следующие результаты:85% обучающихся получили оценки «хорошо» и «отлично» и 15% </w:t>
      </w:r>
      <w:r w:rsidRPr="0074798A">
        <w:rPr>
          <w:rFonts w:ascii="Times New Roman" w:hAnsi="Times New Roman" w:cs="Times New Roman"/>
          <w:sz w:val="24"/>
          <w:szCs w:val="24"/>
        </w:rPr>
        <w:t>обучающихся на оценку «удовлетворительно».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Промежуточная аттестация по УП и ПП учебным планом в 1 полугодии не предусмотрена.</w:t>
      </w:r>
    </w:p>
    <w:p w:rsidR="00EF7551" w:rsidRPr="00FC2A32" w:rsidRDefault="00EF7551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Промежуточная аттестация по ПМ учебным планом  в 1 полугодии не предусмотрена.</w:t>
      </w:r>
    </w:p>
    <w:p w:rsidR="00EF7551" w:rsidRDefault="00EF7551">
      <w:pPr>
        <w:spacing w:before="120" w:after="120"/>
        <w:rPr>
          <w:rFonts w:ascii="Times New Roman" w:hAnsi="Times New Roman" w:cs="Times New Roman"/>
          <w:i/>
          <w:color w:val="0070C0"/>
          <w:sz w:val="24"/>
          <w:szCs w:val="24"/>
        </w:rPr>
      </w:pP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  <w:r w:rsidRPr="00FC2A32">
        <w:rPr>
          <w:rFonts w:ascii="Times New Roman" w:hAnsi="Times New Roman" w:cs="Times New Roman"/>
          <w:sz w:val="24"/>
          <w:szCs w:val="24"/>
        </w:rPr>
        <w:t>(срезовые работы)</w:t>
      </w:r>
      <w:r w:rsidRPr="00FC2A3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F7551" w:rsidRPr="00FC2A32" w:rsidRDefault="001D0A6A" w:rsidP="007800B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входным контролем, проводимым в начале учебного года прослеживается положительная динамика, а именно 60% 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4D25E5" w:rsidRPr="00FC2A32">
        <w:rPr>
          <w:rFonts w:ascii="Times New Roman" w:hAnsi="Times New Roman" w:cs="Times New Roman"/>
          <w:sz w:val="24"/>
          <w:szCs w:val="24"/>
        </w:rPr>
        <w:t xml:space="preserve"> справились с представленными заданиями </w:t>
      </w:r>
      <w:r w:rsidRPr="00FC2A32">
        <w:rPr>
          <w:rFonts w:ascii="Times New Roman" w:hAnsi="Times New Roman" w:cs="Times New Roman"/>
          <w:sz w:val="24"/>
          <w:szCs w:val="24"/>
        </w:rPr>
        <w:t>и 40%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  <w:r w:rsidR="00D458D0" w:rsidRPr="00FC2A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58D0" w:rsidRPr="00FC2A32" w:rsidRDefault="00D458D0" w:rsidP="00D458D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В период с 16.09.-30.09.2023 г. студенты 1и 2 курса приняли, участив во Всероссийских проверочных работах (ВПР СПО-2023) по «Метапредмет». По итогам проверки  ФИОКО 98% 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 xml:space="preserve"> 1 курса не справились с представленными заданиями для выполнения.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D458D0" w:rsidRPr="00FC2A32" w:rsidRDefault="00D458D0" w:rsidP="00D458D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В группах 2 курса 40% обучающихся продемонстрировали </w:t>
      </w:r>
      <w:r w:rsidR="00916B33" w:rsidRPr="00FC2A32">
        <w:rPr>
          <w:rFonts w:ascii="Times New Roman" w:hAnsi="Times New Roman" w:cs="Times New Roman"/>
          <w:sz w:val="24"/>
          <w:szCs w:val="24"/>
        </w:rPr>
        <w:t>средний</w:t>
      </w:r>
      <w:r w:rsidRPr="00FC2A32">
        <w:rPr>
          <w:rFonts w:ascii="Times New Roman" w:hAnsi="Times New Roman" w:cs="Times New Roman"/>
          <w:sz w:val="24"/>
          <w:szCs w:val="24"/>
        </w:rPr>
        <w:t xml:space="preserve"> уровень </w:t>
      </w:r>
      <w:r w:rsidR="00BD2AB2" w:rsidRPr="00FC2A32">
        <w:rPr>
          <w:rFonts w:ascii="Times New Roman" w:hAnsi="Times New Roman" w:cs="Times New Roman"/>
          <w:sz w:val="24"/>
          <w:szCs w:val="24"/>
        </w:rPr>
        <w:t>знаний</w:t>
      </w:r>
      <w:r w:rsidRPr="00FC2A32">
        <w:rPr>
          <w:rFonts w:ascii="Times New Roman" w:hAnsi="Times New Roman" w:cs="Times New Roman"/>
          <w:sz w:val="24"/>
          <w:szCs w:val="24"/>
        </w:rPr>
        <w:t xml:space="preserve">, 60%  имеют удовлетворительные результаты. </w:t>
      </w:r>
    </w:p>
    <w:p w:rsidR="00DE6EDC" w:rsidRPr="00FC2A32" w:rsidRDefault="00DE6EDC" w:rsidP="00DE6EDC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DE6EDC" w:rsidRPr="00FC2A32" w:rsidRDefault="00DE6EDC" w:rsidP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DE6EDC" w:rsidRPr="00FC2A32" w:rsidRDefault="00DE6EDC" w:rsidP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DE6EDC" w:rsidRPr="00FC2A32" w:rsidRDefault="00DE6EDC" w:rsidP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</w:t>
      </w:r>
      <w:r w:rsidR="00576C13" w:rsidRPr="00FC2A32">
        <w:rPr>
          <w:rFonts w:ascii="Times New Roman" w:hAnsi="Times New Roman" w:cs="Times New Roman"/>
          <w:b/>
          <w:sz w:val="24"/>
          <w:szCs w:val="24"/>
        </w:rPr>
        <w:t>я</w:t>
      </w:r>
    </w:p>
    <w:tbl>
      <w:tblPr>
        <w:tblStyle w:val="a9"/>
        <w:tblW w:w="5000" w:type="pct"/>
        <w:tblLook w:val="04A0"/>
      </w:tblPr>
      <w:tblGrid>
        <w:gridCol w:w="4091"/>
        <w:gridCol w:w="2209"/>
        <w:gridCol w:w="2655"/>
        <w:gridCol w:w="2033"/>
      </w:tblGrid>
      <w:tr w:rsidR="00EF7551" w:rsidRPr="00FC2A32" w:rsidTr="00F61CE0">
        <w:tc>
          <w:tcPr>
            <w:tcW w:w="1862" w:type="pct"/>
          </w:tcPr>
          <w:p w:rsidR="00EF7551" w:rsidRPr="00FC2A32" w:rsidRDefault="00DE6ED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Наименование конкурса</w:t>
            </w:r>
          </w:p>
        </w:tc>
        <w:tc>
          <w:tcPr>
            <w:tcW w:w="1005" w:type="pct"/>
          </w:tcPr>
          <w:p w:rsidR="00EF7551" w:rsidRPr="00FC2A32" w:rsidRDefault="00DE6ED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1208" w:type="pct"/>
          </w:tcPr>
          <w:p w:rsidR="00EF7551" w:rsidRPr="00FC2A32" w:rsidRDefault="00DE6ED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925" w:type="pct"/>
          </w:tcPr>
          <w:p w:rsidR="00EF7551" w:rsidRPr="00FC2A32" w:rsidRDefault="00DE6ED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</w:tr>
      <w:tr w:rsidR="00EF7551" w:rsidRPr="00FC2A32" w:rsidTr="00F61CE0">
        <w:tc>
          <w:tcPr>
            <w:tcW w:w="1862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Фотоконкурс «#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Ястудентколледжа</w:t>
            </w:r>
            <w:proofErr w:type="spellEnd"/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» ко Дню СПО</w:t>
            </w:r>
          </w:p>
        </w:tc>
        <w:tc>
          <w:tcPr>
            <w:tcW w:w="1005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08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  <w:lang w:val="en-US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 xml:space="preserve">3 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место</w:t>
            </w:r>
            <w:proofErr w:type="spellEnd"/>
          </w:p>
        </w:tc>
        <w:tc>
          <w:tcPr>
            <w:tcW w:w="925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1МДС</w:t>
            </w:r>
          </w:p>
        </w:tc>
      </w:tr>
      <w:tr w:rsidR="00EF7551" w:rsidRPr="00FC2A32" w:rsidTr="00F61CE0">
        <w:tc>
          <w:tcPr>
            <w:tcW w:w="1862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Региональный фестиваль «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Арт-ПрофФест</w:t>
            </w:r>
            <w:proofErr w:type="spellEnd"/>
            <w:r w:rsidRPr="00FC2A32">
              <w:rPr>
                <w:rFonts w:ascii="Times New Roman" w:hAnsi="Times New Roman" w:cs="Times New Roman"/>
                <w:sz w:val="24"/>
                <w:szCs w:val="21"/>
              </w:rPr>
              <w:t xml:space="preserve">» </w:t>
            </w:r>
          </w:p>
        </w:tc>
        <w:tc>
          <w:tcPr>
            <w:tcW w:w="1005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08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1"/>
                <w:lang w:val="en-US"/>
              </w:rPr>
            </w:pPr>
            <w:r w:rsidRPr="00FC2A32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25" w:type="pct"/>
          </w:tcPr>
          <w:p w:rsidR="00EF7551" w:rsidRPr="00FC2A32" w:rsidRDefault="00DE6ED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1МДС</w:t>
            </w:r>
          </w:p>
        </w:tc>
      </w:tr>
      <w:tr w:rsidR="00D458D0" w:rsidRPr="00FC2A32" w:rsidTr="00F61CE0">
        <w:tc>
          <w:tcPr>
            <w:tcW w:w="1862" w:type="pct"/>
          </w:tcPr>
          <w:p w:rsidR="00D458D0" w:rsidRPr="00FC2A32" w:rsidRDefault="00D458D0" w:rsidP="00D458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Ростконкурс</w:t>
            </w:r>
            <w:proofErr w:type="spellEnd"/>
          </w:p>
        </w:tc>
        <w:tc>
          <w:tcPr>
            <w:tcW w:w="1005" w:type="pct"/>
          </w:tcPr>
          <w:p w:rsidR="00D458D0" w:rsidRPr="00FC2A32" w:rsidRDefault="00D458D0" w:rsidP="00D458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1208" w:type="pct"/>
          </w:tcPr>
          <w:p w:rsidR="00D458D0" w:rsidRPr="00FC2A32" w:rsidRDefault="00D458D0" w:rsidP="00D458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Дипломы 1,2,3 степени</w:t>
            </w:r>
          </w:p>
        </w:tc>
        <w:tc>
          <w:tcPr>
            <w:tcW w:w="925" w:type="pct"/>
          </w:tcPr>
          <w:p w:rsidR="00D458D0" w:rsidRPr="00FC2A32" w:rsidRDefault="00D458D0" w:rsidP="00D458D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Студенты 1,2 курсов</w:t>
            </w:r>
          </w:p>
        </w:tc>
      </w:tr>
    </w:tbl>
    <w:p w:rsidR="00EF7551" w:rsidRPr="00FC2A32" w:rsidRDefault="00EF755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EF7551" w:rsidRDefault="00DE6EDC">
      <w:pPr>
        <w:spacing w:before="120" w:after="120"/>
        <w:rPr>
          <w:rFonts w:ascii="Times New Roman" w:hAnsi="Times New Roman" w:cs="Times New Roman"/>
          <w:i/>
          <w:color w:val="0070C0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 2023 года</w:t>
      </w:r>
    </w:p>
    <w:tbl>
      <w:tblPr>
        <w:tblStyle w:val="a9"/>
        <w:tblW w:w="0" w:type="auto"/>
        <w:tblLook w:val="04A0"/>
      </w:tblPr>
      <w:tblGrid>
        <w:gridCol w:w="2906"/>
        <w:gridCol w:w="1169"/>
        <w:gridCol w:w="1369"/>
        <w:gridCol w:w="1369"/>
        <w:gridCol w:w="1191"/>
        <w:gridCol w:w="746"/>
        <w:gridCol w:w="746"/>
        <w:gridCol w:w="746"/>
        <w:gridCol w:w="746"/>
      </w:tblGrid>
      <w:tr w:rsidR="00EF7551" w:rsidRPr="00FC2A32">
        <w:trPr>
          <w:cantSplit/>
          <w:trHeight w:val="1134"/>
        </w:trPr>
        <w:tc>
          <w:tcPr>
            <w:tcW w:w="2459" w:type="dxa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профессии/специальности</w:t>
            </w:r>
          </w:p>
        </w:tc>
        <w:tc>
          <w:tcPr>
            <w:tcW w:w="1394" w:type="dxa"/>
            <w:textDirection w:val="btLr"/>
            <w:vAlign w:val="center"/>
          </w:tcPr>
          <w:p w:rsidR="00EF7551" w:rsidRPr="00FC2A32" w:rsidRDefault="00DE6ED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выпускников, чел.</w:t>
            </w:r>
          </w:p>
        </w:tc>
        <w:tc>
          <w:tcPr>
            <w:tcW w:w="1659" w:type="dxa"/>
            <w:textDirection w:val="btLr"/>
            <w:vAlign w:val="center"/>
          </w:tcPr>
          <w:p w:rsidR="00EF7551" w:rsidRPr="00FC2A32" w:rsidRDefault="00DE6ED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полученной профессии (чел.)</w:t>
            </w:r>
          </w:p>
        </w:tc>
        <w:tc>
          <w:tcPr>
            <w:tcW w:w="1659" w:type="dxa"/>
            <w:textDirection w:val="btLr"/>
            <w:vAlign w:val="center"/>
          </w:tcPr>
          <w:p w:rsidR="00EF7551" w:rsidRPr="00FC2A32" w:rsidRDefault="00DE6ED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трудоустройство по другой профессии (чел.)</w:t>
            </w:r>
          </w:p>
        </w:tc>
        <w:tc>
          <w:tcPr>
            <w:tcW w:w="1421" w:type="dxa"/>
            <w:textDirection w:val="btLr"/>
            <w:vAlign w:val="center"/>
          </w:tcPr>
          <w:p w:rsidR="00EF7551" w:rsidRPr="00FC2A32" w:rsidRDefault="00DE6EDC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Занятость (продолжение обучения в </w:t>
            </w:r>
            <w:proofErr w:type="spellStart"/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ссузе</w:t>
            </w:r>
            <w:proofErr w:type="spellEnd"/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вузе) (чел./%)</w:t>
            </w:r>
          </w:p>
        </w:tc>
        <w:tc>
          <w:tcPr>
            <w:tcW w:w="599" w:type="dxa"/>
            <w:textDirection w:val="btLr"/>
            <w:vAlign w:val="center"/>
          </w:tcPr>
          <w:p w:rsidR="00EF7551" w:rsidRPr="00FC2A32" w:rsidRDefault="00DE6EDC">
            <w:pPr>
              <w:spacing w:before="120" w:after="120"/>
              <w:ind w:left="113" w:right="113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Самозанятость</w:t>
            </w:r>
            <w:proofErr w:type="spellEnd"/>
          </w:p>
        </w:tc>
        <w:tc>
          <w:tcPr>
            <w:tcW w:w="599" w:type="dxa"/>
            <w:textDirection w:val="btLr"/>
          </w:tcPr>
          <w:p w:rsidR="00EF7551" w:rsidRPr="00FC2A32" w:rsidRDefault="00DE6EDC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ИП</w:t>
            </w:r>
          </w:p>
        </w:tc>
        <w:tc>
          <w:tcPr>
            <w:tcW w:w="599" w:type="dxa"/>
            <w:textDirection w:val="btLr"/>
          </w:tcPr>
          <w:p w:rsidR="00EF7551" w:rsidRPr="00FC2A32" w:rsidRDefault="00DE6EDC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Призваны в </w:t>
            </w:r>
            <w:proofErr w:type="gramStart"/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</w:t>
            </w:r>
            <w:proofErr w:type="gramEnd"/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РФ (чел./%)</w:t>
            </w:r>
          </w:p>
        </w:tc>
        <w:tc>
          <w:tcPr>
            <w:tcW w:w="599" w:type="dxa"/>
            <w:textDirection w:val="btLr"/>
          </w:tcPr>
          <w:p w:rsidR="00EF7551" w:rsidRPr="00FC2A32" w:rsidRDefault="00DE6EDC">
            <w:pPr>
              <w:spacing w:before="120" w:after="120"/>
              <w:ind w:left="113" w:right="113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Декретный отпуск, отпуск по уходу за ребенком (чел./%)</w:t>
            </w:r>
          </w:p>
        </w:tc>
      </w:tr>
      <w:tr w:rsidR="00EF7551" w:rsidRPr="00FC2A32">
        <w:tc>
          <w:tcPr>
            <w:tcW w:w="2459" w:type="dxa"/>
          </w:tcPr>
          <w:p w:rsidR="00EF7551" w:rsidRPr="00FC2A32" w:rsidRDefault="009631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23.01.06 Машинист дорожных и строительных машин</w:t>
            </w:r>
          </w:p>
        </w:tc>
        <w:tc>
          <w:tcPr>
            <w:tcW w:w="1394" w:type="dxa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312D"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9" w:type="dxa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9" w:type="dxa"/>
            <w:vAlign w:val="center"/>
          </w:tcPr>
          <w:p w:rsidR="00EF7551" w:rsidRPr="00FC2A32" w:rsidRDefault="009631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1" w:type="dxa"/>
            <w:vAlign w:val="center"/>
          </w:tcPr>
          <w:p w:rsidR="00EF7551" w:rsidRPr="00FC2A32" w:rsidRDefault="009631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9" w:type="dxa"/>
            <w:vAlign w:val="center"/>
          </w:tcPr>
          <w:p w:rsidR="00EF7551" w:rsidRPr="00FC2A32" w:rsidRDefault="00DE6EDC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EF7551" w:rsidRPr="00FC2A32" w:rsidRDefault="00DE6EDC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9" w:type="dxa"/>
            <w:vAlign w:val="center"/>
          </w:tcPr>
          <w:p w:rsidR="00EF7551" w:rsidRPr="00FC2A32" w:rsidRDefault="0096312D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9" w:type="dxa"/>
            <w:vAlign w:val="center"/>
          </w:tcPr>
          <w:p w:rsidR="00EF7551" w:rsidRPr="00FC2A32" w:rsidRDefault="0096312D">
            <w:pPr>
              <w:spacing w:before="120" w:after="12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EF7551" w:rsidRDefault="00EF755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 xml:space="preserve">2.13. </w:t>
      </w:r>
      <w:proofErr w:type="gramStart"/>
      <w:r w:rsidRPr="00FC2A32">
        <w:rPr>
          <w:rFonts w:ascii="Times New Roman" w:hAnsi="Times New Roman" w:cs="Times New Roman"/>
          <w:b/>
          <w:sz w:val="24"/>
          <w:szCs w:val="24"/>
        </w:rPr>
        <w:t>Результаты анкетирования об удовлетворённости качеством образования</w:t>
      </w:r>
      <w:r w:rsidRPr="00FC2A32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proofErr w:type="gramEnd"/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C2A32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C2A32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C2A32">
        <w:rPr>
          <w:rFonts w:ascii="Times New Roman" w:hAnsi="Times New Roman" w:cs="Times New Roman"/>
          <w:sz w:val="24"/>
          <w:szCs w:val="24"/>
        </w:rPr>
        <w:t xml:space="preserve"> 89% опрошенных обучающихся полностью удовлетворены качеством образования, 11% частично удовлетворены.</w:t>
      </w:r>
    </w:p>
    <w:p w:rsidR="00EF7551" w:rsidRPr="00FC2A32" w:rsidRDefault="00DE6ED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FC2A32">
        <w:rPr>
          <w:rFonts w:ascii="Times New Roman" w:eastAsia="SimSun" w:hAnsi="Times New Roman" w:cs="Times New Roman"/>
          <w:sz w:val="24"/>
          <w:szCs w:val="24"/>
        </w:rPr>
        <w:t>83% родителей удовлетворены качеством образования, предоставляемого колледжем, 7% частично удовлетворены.</w:t>
      </w:r>
    </w:p>
    <w:p w:rsidR="00EF7551" w:rsidRPr="00FC2A32" w:rsidRDefault="00DE6ED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FC2A32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EF7551" w:rsidRPr="00FC2A32" w:rsidRDefault="00DE6ED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FC2A32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100% преподавателей и мастеров производственного обучения.</w:t>
      </w:r>
      <w:proofErr w:type="gramEnd"/>
    </w:p>
    <w:p w:rsidR="00EF7551" w:rsidRPr="00FC2A32" w:rsidRDefault="00DE6EDC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</w:rPr>
      </w:pPr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Анкетирование работодателей не проводилось.</w:t>
      </w:r>
    </w:p>
    <w:p w:rsidR="00EF7551" w:rsidRDefault="00DE6EDC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EF7551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EF7551" w:rsidRPr="00FC2A32" w:rsidRDefault="00DE6EDC" w:rsidP="00FC2A32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В реализации основной образовательной программы участвует </w:t>
      </w:r>
      <w:r w:rsidR="00A77DFB" w:rsidRPr="00FC2A32">
        <w:rPr>
          <w:rFonts w:ascii="Times New Roman" w:hAnsi="Times New Roman" w:cs="Times New Roman"/>
          <w:sz w:val="24"/>
          <w:szCs w:val="24"/>
        </w:rPr>
        <w:t>19</w:t>
      </w:r>
      <w:r w:rsidRPr="00FC2A32">
        <w:rPr>
          <w:rFonts w:ascii="Times New Roman" w:hAnsi="Times New Roman" w:cs="Times New Roman"/>
          <w:sz w:val="24"/>
          <w:szCs w:val="24"/>
        </w:rPr>
        <w:t xml:space="preserve"> педагогов, из них имеют квалификационную категорию - 1</w:t>
      </w:r>
      <w:r w:rsidR="00041BCC" w:rsidRPr="00FC2A32">
        <w:rPr>
          <w:rFonts w:ascii="Times New Roman" w:hAnsi="Times New Roman" w:cs="Times New Roman"/>
          <w:sz w:val="24"/>
          <w:szCs w:val="24"/>
        </w:rPr>
        <w:t>3</w:t>
      </w:r>
      <w:r w:rsidRPr="00FC2A32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</w:t>
      </w:r>
      <w:r w:rsidR="00041BCC" w:rsidRPr="00FC2A32">
        <w:rPr>
          <w:rFonts w:ascii="Times New Roman" w:hAnsi="Times New Roman" w:cs="Times New Roman"/>
          <w:sz w:val="24"/>
          <w:szCs w:val="24"/>
        </w:rPr>
        <w:t>0</w:t>
      </w:r>
      <w:r w:rsidRPr="00FC2A32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3.2. Количество</w:t>
      </w:r>
      <w:proofErr w:type="gramStart"/>
      <w:r w:rsidRPr="00FC2A32"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 w:rsidRPr="00FC2A32">
        <w:rPr>
          <w:rFonts w:ascii="Times New Roman" w:hAnsi="Times New Roman" w:cs="Times New Roman"/>
          <w:b/>
          <w:sz w:val="24"/>
          <w:szCs w:val="24"/>
        </w:rPr>
        <w:t>преподавателей с опытом профессиональной деятельности более 1 года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Преподаватели с опытом работы отсутствуют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EF7551" w:rsidRPr="00FC2A32" w:rsidRDefault="00DE6ED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C2A32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FC2A3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C2A3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C2A32">
        <w:rPr>
          <w:rFonts w:ascii="Times New Roman" w:hAnsi="Times New Roman" w:cs="Times New Roman"/>
          <w:sz w:val="24"/>
          <w:szCs w:val="24"/>
        </w:rPr>
        <w:t>/</w:t>
      </w:r>
      <w:r w:rsidRPr="00FC2A32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FC2A32">
        <w:rPr>
          <w:rFonts w:ascii="Times New Roman" w:hAnsi="Times New Roman" w:cs="Times New Roman"/>
          <w:sz w:val="24"/>
          <w:szCs w:val="24"/>
        </w:rPr>
        <w:t>/6304486</w:t>
      </w:r>
    </w:p>
    <w:p w:rsidR="00EF7551" w:rsidRPr="00FC2A32" w:rsidRDefault="00DE6EDC">
      <w:pPr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Публикационную активность по результатам анкетирования оценили как «среднюю» - 62,5% преподавателей общеобразовательных дисциплин, как «высокую»  - 12,5%, как «низкую» -25%.</w:t>
      </w:r>
    </w:p>
    <w:p w:rsidR="00EF7551" w:rsidRPr="00FC2A32" w:rsidRDefault="00DE6EDC">
      <w:pPr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60 % преподавателей профцикла и мастеров производственного обучения считают публикационную активность средней, 20% -низкой, 1 чел. Не имеет публикаций.</w:t>
      </w:r>
    </w:p>
    <w:p w:rsidR="00EF7551" w:rsidRPr="00FC2A32" w:rsidRDefault="00EF7551">
      <w:pPr>
        <w:rPr>
          <w:rFonts w:ascii="Times New Roman" w:hAnsi="Times New Roman" w:cs="Times New Roman"/>
          <w:sz w:val="24"/>
          <w:szCs w:val="24"/>
        </w:rPr>
      </w:pP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FC2A32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C2A32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C2A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F7551" w:rsidRPr="00FC2A32" w:rsidRDefault="00DE6ED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8460" cy="1968500"/>
            <wp:effectExtent l="0" t="0" r="15240" b="12700"/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8460" cy="1968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DE6ED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опроса):100% опрошенных обучающихся полностью удовлетворены тем, как педагоги преподают материал</w:t>
      </w:r>
    </w:p>
    <w:p w:rsidR="00EF7551" w:rsidRPr="00FC2A32" w:rsidRDefault="00DE6EDC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FC2A32">
        <w:rPr>
          <w:rFonts w:ascii="Times New Roman" w:eastAsia="SimSun" w:hAnsi="Times New Roman" w:cs="Times New Roman"/>
          <w:sz w:val="24"/>
          <w:szCs w:val="24"/>
        </w:rPr>
        <w:t>Р</w:t>
      </w:r>
      <w:r w:rsidRPr="00FC2A32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EF7551" w:rsidRPr="00FC2A32" w:rsidRDefault="00DE6ED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915285" cy="1802765"/>
            <wp:effectExtent l="0" t="0" r="18415" b="6985"/>
            <wp:docPr id="15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5285" cy="1802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DE6EDC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72,7% опрошенных родителей полностью удовлетворены тем, как преподают материал в колледже, 18,2% частично удовлетворены.</w:t>
      </w:r>
    </w:p>
    <w:p w:rsidR="00EF7551" w:rsidRPr="00FC2A32" w:rsidRDefault="00EF755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EF7551" w:rsidRPr="00FC2A32" w:rsidRDefault="00DE6EDC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EF7551" w:rsidRPr="00FC2A32" w:rsidRDefault="00DE6EDC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EF7551" w:rsidRPr="00FC2A32" w:rsidRDefault="00DE6EDC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EF7551" w:rsidRDefault="00DE6EDC">
      <w:pPr>
        <w:pStyle w:val="ConsPlusNormal"/>
        <w:spacing w:before="120"/>
        <w:jc w:val="both"/>
        <w:rPr>
          <w:b/>
        </w:rPr>
      </w:pPr>
      <w:r>
        <w:rPr>
          <w:b/>
        </w:rPr>
        <w:t>4.2. Соответствие материально-технической базы</w:t>
      </w:r>
    </w:p>
    <w:p w:rsidR="00282595" w:rsidRPr="00FC2A32" w:rsidRDefault="00282595" w:rsidP="00282595">
      <w:pPr>
        <w:pStyle w:val="ConsPlusNormal"/>
        <w:spacing w:before="120"/>
        <w:ind w:firstLine="708"/>
        <w:jc w:val="both"/>
        <w:rPr>
          <w:i/>
        </w:rPr>
      </w:pPr>
      <w:r w:rsidRPr="00FC2A32">
        <w:t xml:space="preserve">В образовательном процессе </w:t>
      </w:r>
      <w:r w:rsidR="00FC2A32" w:rsidRPr="00FC2A32">
        <w:t xml:space="preserve">по дисциплине </w:t>
      </w:r>
      <w:r w:rsidRPr="00FC2A32">
        <w:t xml:space="preserve">задействовано 12 кабинетов, 2 лаборатории, 2 производственные мастерские,1 компьютерный класс </w:t>
      </w:r>
      <w:r w:rsidRPr="00FC2A32">
        <w:rPr>
          <w:shd w:val="clear" w:color="auto" w:fill="FFFFFF"/>
        </w:rPr>
        <w:t xml:space="preserve">(с выходом в Интернет), спортивный зал, актовый зал, библиотека. </w:t>
      </w:r>
      <w:r w:rsidRPr="00FC2A32">
        <w:t>Кабинеты и  лаборатории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FC2A32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914B33" w:rsidRPr="00FC2A32" w:rsidRDefault="00914B33" w:rsidP="00282595">
      <w:pPr>
        <w:pStyle w:val="ConsPlusNormal"/>
        <w:spacing w:before="120"/>
        <w:ind w:firstLine="708"/>
        <w:jc w:val="both"/>
      </w:pPr>
      <w:r w:rsidRPr="00FC2A32">
        <w:t xml:space="preserve">Оснащение </w:t>
      </w:r>
      <w:r w:rsidR="00576C13" w:rsidRPr="00FC2A32">
        <w:t xml:space="preserve">учебно-производственных </w:t>
      </w:r>
      <w:r w:rsidRPr="00FC2A32">
        <w:t xml:space="preserve">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и государственная итоговая аттестация обеспечены расходными материалами. </w:t>
      </w:r>
    </w:p>
    <w:p w:rsidR="00914B33" w:rsidRPr="00FC2A32" w:rsidRDefault="00914B33" w:rsidP="00914B33">
      <w:pPr>
        <w:pStyle w:val="ConsPlusNormal"/>
        <w:spacing w:before="120"/>
        <w:jc w:val="both"/>
      </w:pPr>
      <w:r w:rsidRPr="00FC2A32">
        <w:t>Демонстрационный экзамен в 2024 году не предусмотрен.</w:t>
      </w:r>
    </w:p>
    <w:p w:rsidR="00EF7551" w:rsidRDefault="00DE6EDC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</w:p>
    <w:p w:rsidR="00EF7551" w:rsidRDefault="00DE6EDC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Помещения для организации самостоятельной и воспитательной работы</w:t>
      </w:r>
      <w:r w:rsidR="00B200E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включают в себя:</w:t>
      </w:r>
    </w:p>
    <w:p w:rsidR="00EF7551" w:rsidRDefault="00DE6E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EF7551" w:rsidRDefault="00DE6EDC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EF7551" w:rsidRDefault="00DE6EDC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>иблиотечный фонд</w:t>
      </w:r>
      <w:r w:rsidR="00B200E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укомплектован печатными изданиями из расчета 0,7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</w:rPr>
        <w:t xml:space="preserve">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EF7551" w:rsidRPr="00FC2A32" w:rsidRDefault="00DE6EDC">
      <w:pPr>
        <w:pStyle w:val="ConsPlusNormal"/>
        <w:numPr>
          <w:ilvl w:val="1"/>
          <w:numId w:val="1"/>
        </w:numPr>
        <w:spacing w:before="240"/>
        <w:jc w:val="both"/>
        <w:rPr>
          <w:i/>
        </w:rPr>
      </w:pPr>
      <w:r w:rsidRPr="00FC2A32">
        <w:rPr>
          <w:b/>
        </w:rPr>
        <w:t>Наличие лицензионного программного обеспечени</w:t>
      </w:r>
      <w:proofErr w:type="gramStart"/>
      <w:r w:rsidRPr="00FC2A32">
        <w:rPr>
          <w:b/>
        </w:rPr>
        <w:t>я</w:t>
      </w:r>
      <w:r w:rsidRPr="00FC2A32">
        <w:rPr>
          <w:i/>
        </w:rPr>
        <w:t>(</w:t>
      </w:r>
      <w:proofErr w:type="gramEnd"/>
      <w:r w:rsidRPr="00FC2A32">
        <w:rPr>
          <w:i/>
        </w:rPr>
        <w:t>инженер-электроник).</w:t>
      </w:r>
    </w:p>
    <w:p w:rsidR="00EF7551" w:rsidRPr="00FC2A32" w:rsidRDefault="00DE6EDC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2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FC2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FC2A3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EF7551" w:rsidRPr="00FC2A32" w:rsidRDefault="00DE6EDC">
      <w:pPr>
        <w:pStyle w:val="ConsPlusNormal"/>
        <w:spacing w:before="240"/>
        <w:jc w:val="both"/>
        <w:rPr>
          <w:i/>
        </w:rPr>
      </w:pPr>
      <w:r w:rsidRPr="00FC2A32">
        <w:rPr>
          <w:b/>
        </w:rPr>
        <w:t>4.5. Соответствие библиотечного фонда требованиям ФГОС СПО, ФГОС СОО</w:t>
      </w:r>
      <w:r w:rsidR="001D0065" w:rsidRPr="00FC2A32">
        <w:rPr>
          <w:b/>
        </w:rPr>
        <w:t xml:space="preserve"> </w:t>
      </w:r>
    </w:p>
    <w:p w:rsidR="00EF7551" w:rsidRPr="00FC2A32" w:rsidRDefault="00DE6EDC">
      <w:pPr>
        <w:jc w:val="both"/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профессии «Машинист дорожных и строительных машин»</w:t>
      </w:r>
    </w:p>
    <w:p w:rsidR="00EF7551" w:rsidRPr="00FC2A32" w:rsidRDefault="00EF755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5000" w:type="pct"/>
        <w:tblLook w:val="04A0"/>
      </w:tblPr>
      <w:tblGrid>
        <w:gridCol w:w="8188"/>
        <w:gridCol w:w="2800"/>
      </w:tblGrid>
      <w:tr w:rsidR="00EF7551" w:rsidRPr="00FC2A32" w:rsidTr="00B848E9">
        <w:tc>
          <w:tcPr>
            <w:tcW w:w="3726" w:type="pct"/>
          </w:tcPr>
          <w:p w:rsidR="00EF7551" w:rsidRPr="00FC2A32" w:rsidRDefault="00DE6EDC" w:rsidP="000271B6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274" w:type="pct"/>
          </w:tcPr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0.7 экз.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7551" w:rsidRPr="00FC2A32" w:rsidRDefault="00DE6EDC">
      <w:pPr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Удовлетворённость преподавателей общеобразовательных дисциплин библиотечным фондом по преподаваемой дисциплине (на основе анкетирования) – 88% (1 чел. –</w:t>
      </w:r>
      <w:r w:rsidR="00FC2A32" w:rsidRPr="00FC2A32">
        <w:rPr>
          <w:rFonts w:ascii="Times New Roman" w:hAnsi="Times New Roman" w:cs="Times New Roman"/>
          <w:sz w:val="24"/>
          <w:szCs w:val="24"/>
        </w:rPr>
        <w:t xml:space="preserve"> </w:t>
      </w:r>
      <w:r w:rsidRPr="00FC2A32">
        <w:rPr>
          <w:rFonts w:ascii="Times New Roman" w:hAnsi="Times New Roman" w:cs="Times New Roman"/>
          <w:sz w:val="24"/>
          <w:szCs w:val="24"/>
        </w:rPr>
        <w:t>воздержался от ответа).</w:t>
      </w:r>
    </w:p>
    <w:p w:rsidR="00EF7551" w:rsidRPr="00FC2A32" w:rsidRDefault="00DE6EDC">
      <w:pPr>
        <w:pStyle w:val="ConsPlusNormal"/>
        <w:spacing w:before="240"/>
        <w:jc w:val="both"/>
        <w:rPr>
          <w:b/>
        </w:rPr>
      </w:pPr>
      <w:proofErr w:type="gramStart"/>
      <w:r w:rsidRPr="00FC2A32">
        <w:t>Удовлетворённых библиотечным фондом преподавателей профцикла и мастеров производственного обучения – 60%, частично удовлетворены - 40%.</w:t>
      </w:r>
      <w:proofErr w:type="gramEnd"/>
    </w:p>
    <w:p w:rsidR="00EF7551" w:rsidRPr="00FC2A32" w:rsidRDefault="00DE6EDC">
      <w:pPr>
        <w:pStyle w:val="ConsPlusNormal"/>
        <w:spacing w:before="240"/>
        <w:jc w:val="both"/>
        <w:rPr>
          <w:i/>
        </w:rPr>
      </w:pPr>
      <w:r w:rsidRPr="00FC2A32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FC2A32">
        <w:rPr>
          <w:i/>
        </w:rPr>
        <w:t>(ст. методист).</w:t>
      </w:r>
    </w:p>
    <w:p w:rsidR="00EF7551" w:rsidRPr="00FC2A32" w:rsidRDefault="00DE6EDC">
      <w:pPr>
        <w:pStyle w:val="ConsPlusNormal"/>
        <w:spacing w:before="240"/>
        <w:jc w:val="both"/>
      </w:pPr>
      <w:r w:rsidRPr="00FC2A32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(протоколы №8 от 26 мая 2023 г., №8 от 22 апреля 2022 г., №9 от 25 мая 2021 года)</w:t>
      </w:r>
    </w:p>
    <w:p w:rsidR="00EF7551" w:rsidRPr="00FC2A32" w:rsidRDefault="00DE6EDC">
      <w:pPr>
        <w:pStyle w:val="ConsPlusNormal"/>
        <w:spacing w:before="240"/>
        <w:ind w:firstLine="540"/>
        <w:jc w:val="both"/>
      </w:pPr>
      <w:r w:rsidRPr="00FC2A32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EF7551" w:rsidRPr="00FC2A32" w:rsidRDefault="00DE6EDC">
      <w:pPr>
        <w:pStyle w:val="ConsPlusNormal"/>
        <w:spacing w:before="240"/>
        <w:jc w:val="both"/>
        <w:rPr>
          <w:b/>
        </w:rPr>
      </w:pPr>
      <w:r w:rsidRPr="00FC2A32">
        <w:rPr>
          <w:b/>
        </w:rPr>
        <w:t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</w:t>
      </w:r>
    </w:p>
    <w:p w:rsidR="00EF7551" w:rsidRPr="00FC2A32" w:rsidRDefault="00EF7551">
      <w:pPr>
        <w:pStyle w:val="ConsPlusNormal"/>
        <w:spacing w:before="24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02"/>
        <w:gridCol w:w="193"/>
        <w:gridCol w:w="2566"/>
        <w:gridCol w:w="279"/>
        <w:gridCol w:w="58"/>
        <w:gridCol w:w="1927"/>
        <w:gridCol w:w="2497"/>
        <w:gridCol w:w="3006"/>
      </w:tblGrid>
      <w:tr w:rsidR="00EF7551" w:rsidRPr="00FC2A32">
        <w:trPr>
          <w:trHeight w:val="2148"/>
        </w:trPr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Сведения о дополнительном профессиональном образовании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7551" w:rsidRPr="00FC2A32">
        <w:trPr>
          <w:trHeight w:val="5060"/>
        </w:trPr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ОУД.01 Русский язык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EF7551" w:rsidRPr="00FC2A32">
        <w:tc>
          <w:tcPr>
            <w:tcW w:w="22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FC2A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</w:t>
            </w:r>
            <w:r w:rsidR="00DE6EDC"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ния иностранного языка и инновационные подходы к организации учебного процесса в условиях реализации ФГОС», 16 часов ООО «Региональный центр повышения квалификации», </w:t>
            </w:r>
            <w:proofErr w:type="gramStart"/>
            <w:r w:rsidR="00DE6EDC" w:rsidRPr="00FC2A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DE6EDC" w:rsidRPr="00FC2A32">
              <w:rPr>
                <w:rFonts w:ascii="Times New Roman" w:hAnsi="Times New Roman" w:cs="Times New Roman"/>
                <w:sz w:val="24"/>
                <w:szCs w:val="24"/>
              </w:rPr>
              <w:t>. Рязань, 27.09.2021</w:t>
            </w:r>
          </w:p>
        </w:tc>
      </w:tr>
      <w:tr w:rsidR="00EF7551" w:rsidRPr="00FC2A32">
        <w:tc>
          <w:tcPr>
            <w:tcW w:w="22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СГ.02 Иностранный язык в профессиональной деятельности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 специальность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«Немецкий язык и литература»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296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DE6EDC" w:rsidRPr="00FC2A32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="00DE6EDC" w:rsidRPr="00FC2A32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«ГТИ»2023 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АНО ДПО «ГТИ»</w:t>
            </w:r>
            <w:r w:rsidR="00FC2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FC2A32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язык"</w:t>
              </w:r>
            </w:hyperlink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Суслёнкова Надежда Михайловна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 специальность: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«Физика»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Физик  преподаватель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:«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«Математика» с учетом профессиональной направленности основных образовательных программ СПО, 40 часов .,ФГАОУ ДПО «Академии реализации государственной политики и профессионального развития работников образования Минпросвещения России», 21.03.2022 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3" w:history="1">
              <w:r w:rsidRPr="00FC2A32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ОУД.08 Обществознание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</w:t>
            </w:r>
            <w:r w:rsidR="00B200E7">
              <w:rPr>
                <w:rFonts w:ascii="Times New Roman" w:hAnsi="Times New Roman" w:cs="Times New Roman"/>
                <w:sz w:val="24"/>
                <w:szCs w:val="24"/>
              </w:rPr>
              <w:t>вии с требованиями ФГОС СПО»»,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72 АНО ДПО «Гуманитарно-технический институт», 2021 г.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«Адаптивная физическая культура: физкультурно-оздоровительные мероприятия и спортивно-масс</w:t>
            </w:r>
            <w:r w:rsidR="00B200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вая работа», Инструктор по адаптивной физической культуре, 20.06.2022 г.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ОУД.06 Физическая культура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ФК.00 Физическая культура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Федотов Сергей Анатольевич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 специальность: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«Физическая культура»,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Квалификация: педагог по физической культуре и спорту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«Учитель физической культуры в условиях реализации ФГОС», 16 час. ООО «Региональный центр повышения квалификации», Г.Рязань 8.10.2021»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ОУД.10. ОБЖ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ОП.02 Безопасность жизнедеятельности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ОДБ.11. Биология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ДУД.01.02 Основы проектной деятельности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ОУД.08 Астрономия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ОДП.01.У Информатика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Ягода Владислав Святославович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программирование в компьютерных сетях, квалификация: техник-программист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  <w:r w:rsidR="00B20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АНО ДПО «ГТИ» Преподаватель информатики в системе СПО», 288 часов, 17.04. 2023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ОДП.02.У Физика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ОП.01 Слесарное дело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ОП.02 Электротехника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Тюнева Елена Александровна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«Математика»,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учитель математики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  <w:r w:rsidR="00B200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«Велес»»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профессионального образования»,  250 ч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валификация  педагог СПО. Август 2020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 «Преподаватель физики в системе СПО», 288 часов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АНО ДПО «ГТИ» г. Москва, 2021 г.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ОП.03 Основы технического черчения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ОП.03 Основы технической механики и гидравлики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Дранкович Татьяна Николаевна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Калининский ордена Трудового Красного Знамени политехнический институт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«Педагогическая деятельность в организациях профессионального образования», 256 ч., ООО «Международный центр консалтинга и образования «Велес», квалификация 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едагог профессионального образования.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4" w:history="1">
              <w:r w:rsidRPr="00FC2A32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4FCFF"/>
                </w:rPr>
                <w:t>Инновационные педагогические технологии преподавания профессиональных модулей в рамках реализации ФГОС СПО</w:t>
              </w:r>
            </w:hyperlink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», 72 часа АНО ДПО «ГТИ», 2023г.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ОДБ.10 Химия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ДУД.01.04 Естествознание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«Охрана 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средыи</w:t>
            </w:r>
            <w:proofErr w:type="spell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рациональное использование природных ресурсов»,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«Химии и экологии в условиях реализации ФГОС СПО», 72 часа АНО ДПО «Гуманитарно-технический институт», 2020 г.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общеобразовательной дисциплины «Экология»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ОДБ.09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«География», Преподаватель Географ.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ОП.07 Основы законодательства в сфере дорожного движения</w:t>
            </w: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Митрофанова Татьяна Геннадьевна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, специальность: </w:t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юриспуденция</w:t>
            </w:r>
            <w:proofErr w:type="spell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 квалификация: юрист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 ООО «Центр повышения квалификации и переподготовки «Луч знаний», 1000 часов.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Квалификация: преподаватель гражданско-правовых дисциплин.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 «образование и педагогика, 252 часа. Квалификация: Преподаватель по подготовке водителей автотранспортных средств.</w:t>
            </w:r>
          </w:p>
        </w:tc>
      </w:tr>
      <w:tr w:rsidR="00EF7551" w:rsidRPr="00FC2A32">
        <w:tc>
          <w:tcPr>
            <w:tcW w:w="228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СГ.06 Основы финансовой грамотности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ДУД.01.05 Основы предпринимательства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7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15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B200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профе</w:t>
            </w:r>
            <w:r w:rsidR="00DE6EDC" w:rsidRPr="00FC2A32">
              <w:rPr>
                <w:rFonts w:ascii="Times New Roman" w:hAnsi="Times New Roman" w:cs="Times New Roman"/>
                <w:sz w:val="24"/>
                <w:szCs w:val="24"/>
              </w:rPr>
              <w:t>ссиональное.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389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коллектива исполнителей», 72 часа, «РЕНО» ООО «НОРД-АВТО»</w:t>
            </w:r>
          </w:p>
        </w:tc>
      </w:tr>
      <w:tr w:rsidR="00EF7551" w:rsidRPr="00FC2A32">
        <w:trPr>
          <w:trHeight w:val="1213"/>
        </w:trPr>
        <w:tc>
          <w:tcPr>
            <w:tcW w:w="22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МДК.01.01 Устройство, техническое обслуживание и текущий ремонт дорожных, строительных и лесных машин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МДК 02.01 Управление и технология производства работ</w:t>
            </w:r>
          </w:p>
        </w:tc>
        <w:tc>
          <w:tcPr>
            <w:tcW w:w="917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Кожевой Андрей Евгеньевич</w:t>
            </w:r>
          </w:p>
        </w:tc>
        <w:tc>
          <w:tcPr>
            <w:tcW w:w="115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среднее-профессиональное</w:t>
            </w:r>
            <w:proofErr w:type="spellEnd"/>
            <w:proofErr w:type="gram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2A3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Торжокский</w:t>
            </w:r>
            <w:proofErr w:type="spellEnd"/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индустриально-педагогический техникум  Госкомитета СССР по народному  образованию</w:t>
            </w:r>
          </w:p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  «Актуальные проблемы методики преподавания профессиональных модулей в рамках ФГОС СПО», 16 часов, ООО «РЦПК», г. Рязань, 2021 г.</w:t>
            </w:r>
          </w:p>
        </w:tc>
      </w:tr>
      <w:tr w:rsidR="00EF7551" w:rsidRPr="00FC2A32">
        <w:trPr>
          <w:trHeight w:val="2540"/>
        </w:trPr>
        <w:tc>
          <w:tcPr>
            <w:tcW w:w="22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pct"/>
            <w:gridSpan w:val="2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техническому обслуживанию и ремонту экскаватора, трактора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ПП.01.01 Производственная практика по техническому обслуживанию и ремонту экскаватора, трактора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 xml:space="preserve">УП.02.01 Учебная практика по управлению и производству работ экскаватором, трактором Практическое вождение </w:t>
            </w:r>
          </w:p>
          <w:p w:rsidR="00EF7551" w:rsidRPr="00FC2A32" w:rsidRDefault="00DE6E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A32">
              <w:rPr>
                <w:rFonts w:ascii="Times New Roman" w:hAnsi="Times New Roman" w:cs="Times New Roman"/>
                <w:sz w:val="24"/>
                <w:szCs w:val="24"/>
              </w:rPr>
              <w:t>ПП.02.01 Производственная практика по производству дорожно-строительных работ</w:t>
            </w:r>
          </w:p>
        </w:tc>
        <w:tc>
          <w:tcPr>
            <w:tcW w:w="917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EF7551" w:rsidRPr="00FC2A32" w:rsidRDefault="00EF7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75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3432" w:type="pct"/>
        </w:trPr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551" w:rsidRDefault="00EF755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7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7551" w:rsidRDefault="00EF755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7551" w:rsidRDefault="00EF755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EF7551" w:rsidRPr="00FC2A32" w:rsidRDefault="00DE6EDC">
      <w:pPr>
        <w:pStyle w:val="ConsPlusNormal"/>
        <w:spacing w:before="240"/>
        <w:ind w:firstLine="540"/>
        <w:jc w:val="both"/>
      </w:pPr>
      <w:r w:rsidRPr="00FC2A32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EF7551" w:rsidRPr="00FC2A32" w:rsidRDefault="00DE6EDC">
      <w:pPr>
        <w:pStyle w:val="ConsPlusNormal"/>
        <w:spacing w:before="240"/>
        <w:jc w:val="both"/>
      </w:pPr>
      <w:r w:rsidRPr="00FC2A32">
        <w:t>Квалификация п</w:t>
      </w:r>
      <w:r w:rsidR="00B200E7">
        <w:t>едагогических работников отвеча</w:t>
      </w:r>
      <w:r w:rsidRPr="00FC2A32">
        <w:t>ет квалификационным требованиям, указанным в квалификационном справочнике.</w:t>
      </w:r>
    </w:p>
    <w:p w:rsidR="00EF7551" w:rsidRPr="00FC2A32" w:rsidRDefault="00DE6EDC">
      <w:pPr>
        <w:pStyle w:val="ConsPlusNormal"/>
        <w:spacing w:before="240"/>
        <w:ind w:firstLine="540"/>
        <w:jc w:val="both"/>
        <w:rPr>
          <w:i/>
        </w:rPr>
      </w:pPr>
      <w:r w:rsidRPr="00FC2A32">
        <w:t xml:space="preserve">Педагогические работники, привлекаемые к реализации ОПОП прошли </w:t>
      </w:r>
      <w:proofErr w:type="gramStart"/>
      <w:r w:rsidRPr="00FC2A32">
        <w:t>обучение по программам</w:t>
      </w:r>
      <w:proofErr w:type="gramEnd"/>
      <w:r w:rsidRPr="00FC2A32">
        <w:t xml:space="preserve"> ДПО, в том числе в форме стажировки в профильных организациях. </w:t>
      </w:r>
      <w:proofErr w:type="gramStart"/>
      <w:r w:rsidRPr="00FC2A32">
        <w:t>Работники, не имевшие педагогического образования прошли</w:t>
      </w:r>
      <w:proofErr w:type="gramEnd"/>
      <w:r w:rsidRPr="00FC2A32">
        <w:t xml:space="preserve"> переподготовку с присвоением квалификации Педагог СПО. </w:t>
      </w:r>
    </w:p>
    <w:p w:rsidR="00EF7551" w:rsidRPr="00FC2A32" w:rsidRDefault="00DE6EDC">
      <w:pPr>
        <w:pStyle w:val="ConsPlusNormal"/>
        <w:spacing w:before="240"/>
        <w:jc w:val="both"/>
        <w:rPr>
          <w:i/>
        </w:rPr>
      </w:pPr>
      <w:r w:rsidRPr="00FC2A32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EF7551" w:rsidRPr="00FC2A32">
        <w:tc>
          <w:tcPr>
            <w:tcW w:w="2500" w:type="pct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EF7551" w:rsidRPr="00FC2A32">
        <w:tc>
          <w:tcPr>
            <w:tcW w:w="2500" w:type="pct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33 426,00</w:t>
            </w:r>
          </w:p>
        </w:tc>
        <w:tc>
          <w:tcPr>
            <w:tcW w:w="2500" w:type="pct"/>
            <w:vAlign w:val="center"/>
          </w:tcPr>
          <w:p w:rsidR="00EF7551" w:rsidRPr="00FC2A32" w:rsidRDefault="00DE6ED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2A3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EF7551" w:rsidRPr="00FC2A32" w:rsidRDefault="00DE6EDC">
      <w:pPr>
        <w:pStyle w:val="ConsPlusNormal"/>
        <w:spacing w:before="240"/>
        <w:jc w:val="both"/>
        <w:rPr>
          <w:i/>
        </w:rPr>
      </w:pPr>
      <w:r w:rsidRPr="00FC2A32">
        <w:rPr>
          <w:b/>
        </w:rPr>
        <w:t>4.9. Результаты анкетирования</w:t>
      </w:r>
      <w:r w:rsidRPr="00FC2A32">
        <w:t xml:space="preserve"> (обучающиеся, педагоги) удовлетворённости качеством условий осуществления образовательной деятельности </w:t>
      </w:r>
    </w:p>
    <w:p w:rsidR="00EF7551" w:rsidRPr="00FC2A32" w:rsidRDefault="00DE6EDC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FC2A32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C2A32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C2A3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F7551" w:rsidRPr="00FC2A32" w:rsidRDefault="00DE6EDC">
      <w:pPr>
        <w:rPr>
          <w:rFonts w:ascii="SimSun" w:eastAsia="SimSun" w:hAnsi="SimSun" w:cs="SimSun"/>
          <w:sz w:val="24"/>
          <w:szCs w:val="24"/>
          <w:lang w:eastAsia="ru-RU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399665" cy="1866900"/>
            <wp:effectExtent l="0" t="0" r="635" b="0"/>
            <wp:docPr id="16" name="Изображение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6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966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DE6EDC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FC2A32"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>(по результатам опроса): 90,9% обучающихся полностью удовлетворены качеством условий осуществления образовательной деятельности, 9,1% частично удовлетворены.</w:t>
      </w:r>
      <w:proofErr w:type="gramEnd"/>
    </w:p>
    <w:p w:rsidR="00EF7551" w:rsidRPr="00FC2A32" w:rsidRDefault="00EF7551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EF7551" w:rsidRPr="00FC2A32" w:rsidRDefault="00DE6EDC">
      <w:pPr>
        <w:rPr>
          <w:rFonts w:ascii="Times New Roman" w:hAnsi="Times New Roman" w:cs="Times New Roman"/>
          <w:sz w:val="24"/>
          <w:szCs w:val="24"/>
          <w:u w:val="single"/>
        </w:rPr>
      </w:pPr>
      <w:r w:rsidRPr="00FC2A32">
        <w:rPr>
          <w:rFonts w:ascii="Times New Roma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EF7551" w:rsidRPr="00FC2A32" w:rsidRDefault="00DE6EDC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33980" cy="1975485"/>
            <wp:effectExtent l="0" t="0" r="13970" b="5715"/>
            <wp:docPr id="17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398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FC2A32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609850" cy="1975485"/>
            <wp:effectExtent l="0" t="0" r="0" b="5715"/>
            <wp:docPr id="19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975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F7551" w:rsidRPr="00FC2A32" w:rsidRDefault="00EF7551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EF7551" w:rsidRPr="00FC2A32" w:rsidRDefault="00DE6EDC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 w:rsidRPr="00FC2A32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 (по результатам опроса):</w:t>
      </w:r>
      <w:r w:rsidRPr="00FC2A32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EF7551" w:rsidRPr="00FC2A32" w:rsidRDefault="00DE6EDC">
      <w:pPr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 xml:space="preserve">Удовлетворённость преподавателей общеобразовательных дисциплин помещениями колледжа -88%, частично </w:t>
      </w:r>
      <w:proofErr w:type="gramStart"/>
      <w:r w:rsidRPr="00FC2A32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FC2A32">
        <w:rPr>
          <w:rFonts w:ascii="Times New Roman" w:hAnsi="Times New Roman" w:cs="Times New Roman"/>
          <w:sz w:val="24"/>
          <w:szCs w:val="24"/>
        </w:rPr>
        <w:t xml:space="preserve"> -12%</w:t>
      </w:r>
    </w:p>
    <w:p w:rsidR="00EF7551" w:rsidRPr="00FC2A32" w:rsidRDefault="00DE6EDC">
      <w:pPr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Удовлетворённость оборудованием учебного кабинета выразили 40% преподавателей профцикла и мастеров производственного обучения, частично удовлетворены 40%, не удовлетворены 20%</w:t>
      </w:r>
    </w:p>
    <w:p w:rsidR="00EF7551" w:rsidRPr="00FC2A32" w:rsidRDefault="00DE6EDC">
      <w:pPr>
        <w:rPr>
          <w:rFonts w:ascii="Times New Roman" w:hAnsi="Times New Roman" w:cs="Times New Roman"/>
          <w:sz w:val="24"/>
          <w:szCs w:val="24"/>
        </w:rPr>
      </w:pPr>
      <w:r w:rsidRPr="00FC2A32">
        <w:rPr>
          <w:rFonts w:ascii="Times New Roman" w:hAnsi="Times New Roman" w:cs="Times New Roman"/>
          <w:sz w:val="24"/>
          <w:szCs w:val="24"/>
        </w:rPr>
        <w:t>Удовлетворены оборудованием учебного кабинета /мастерской – 20% опрошенных преподавателей и мастеров производственного обучения, не удовлетворены 20 % и частично удовлетворены 60%.</w:t>
      </w:r>
    </w:p>
    <w:p w:rsidR="00EF7551" w:rsidRDefault="00EF7551">
      <w:pPr>
        <w:pStyle w:val="ConsPlusNormal"/>
        <w:spacing w:before="240"/>
        <w:jc w:val="both"/>
        <w:rPr>
          <w:i/>
        </w:rPr>
      </w:pPr>
    </w:p>
    <w:p w:rsidR="00B200E7" w:rsidRPr="00DC1DA3" w:rsidRDefault="00B200E7" w:rsidP="00B200E7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B200E7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B200E7" w:rsidRPr="00024318" w:rsidRDefault="00B200E7" w:rsidP="00B200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EF7551" w:rsidRDefault="00EF7551">
      <w:pPr>
        <w:rPr>
          <w:sz w:val="24"/>
          <w:szCs w:val="24"/>
        </w:rPr>
      </w:pPr>
    </w:p>
    <w:sectPr w:rsidR="00EF7551" w:rsidSect="00EF7551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E2B91"/>
    <w:multiLevelType w:val="multilevel"/>
    <w:tmpl w:val="48DE2B9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5A7A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savePreviewPicture/>
  <w:compat>
    <w:doNotExpandShiftReturn/>
    <w:doNotWrapTextWithPunct/>
    <w:doNotUseEastAsianBreakRules/>
    <w:useFELayout/>
    <w:doNotUseIndentAsNumberingTabStop/>
  </w:compat>
  <w:rsids>
    <w:rsidRoot w:val="00241E38"/>
    <w:rsid w:val="000271B6"/>
    <w:rsid w:val="00041BCC"/>
    <w:rsid w:val="00041C4E"/>
    <w:rsid w:val="00086E28"/>
    <w:rsid w:val="000872A2"/>
    <w:rsid w:val="00091EDC"/>
    <w:rsid w:val="00097112"/>
    <w:rsid w:val="000A1C3E"/>
    <w:rsid w:val="000A5694"/>
    <w:rsid w:val="000C6CBF"/>
    <w:rsid w:val="000F30AE"/>
    <w:rsid w:val="001005B5"/>
    <w:rsid w:val="00113387"/>
    <w:rsid w:val="00131D0E"/>
    <w:rsid w:val="00144D79"/>
    <w:rsid w:val="001C07A3"/>
    <w:rsid w:val="001C78A0"/>
    <w:rsid w:val="001D0065"/>
    <w:rsid w:val="001D0A6A"/>
    <w:rsid w:val="001D2520"/>
    <w:rsid w:val="001D7EA3"/>
    <w:rsid w:val="001E7724"/>
    <w:rsid w:val="0020577D"/>
    <w:rsid w:val="00207598"/>
    <w:rsid w:val="002240D2"/>
    <w:rsid w:val="00227333"/>
    <w:rsid w:val="0023385B"/>
    <w:rsid w:val="00241E38"/>
    <w:rsid w:val="0025213F"/>
    <w:rsid w:val="002726C0"/>
    <w:rsid w:val="00282595"/>
    <w:rsid w:val="002965BB"/>
    <w:rsid w:val="002F2B84"/>
    <w:rsid w:val="00305695"/>
    <w:rsid w:val="00310661"/>
    <w:rsid w:val="00373576"/>
    <w:rsid w:val="003A0EC5"/>
    <w:rsid w:val="003B7A71"/>
    <w:rsid w:val="003C2D41"/>
    <w:rsid w:val="003E7AB6"/>
    <w:rsid w:val="00405FF4"/>
    <w:rsid w:val="004215CD"/>
    <w:rsid w:val="00447304"/>
    <w:rsid w:val="004712EB"/>
    <w:rsid w:val="00485876"/>
    <w:rsid w:val="004A057E"/>
    <w:rsid w:val="004A05EB"/>
    <w:rsid w:val="004A2E1A"/>
    <w:rsid w:val="004C4B40"/>
    <w:rsid w:val="004D25E5"/>
    <w:rsid w:val="004E6701"/>
    <w:rsid w:val="004F41E8"/>
    <w:rsid w:val="00535771"/>
    <w:rsid w:val="00536CB6"/>
    <w:rsid w:val="00553875"/>
    <w:rsid w:val="00570823"/>
    <w:rsid w:val="00576C13"/>
    <w:rsid w:val="00594271"/>
    <w:rsid w:val="005B14AE"/>
    <w:rsid w:val="005F6834"/>
    <w:rsid w:val="0062016D"/>
    <w:rsid w:val="00670FA1"/>
    <w:rsid w:val="00674F73"/>
    <w:rsid w:val="00681570"/>
    <w:rsid w:val="0069456A"/>
    <w:rsid w:val="006E71DC"/>
    <w:rsid w:val="00727DBF"/>
    <w:rsid w:val="0073631B"/>
    <w:rsid w:val="007800BC"/>
    <w:rsid w:val="007A2050"/>
    <w:rsid w:val="007E7023"/>
    <w:rsid w:val="007E79AF"/>
    <w:rsid w:val="00804888"/>
    <w:rsid w:val="008068E8"/>
    <w:rsid w:val="0081050E"/>
    <w:rsid w:val="00831B6C"/>
    <w:rsid w:val="008345D7"/>
    <w:rsid w:val="00835C21"/>
    <w:rsid w:val="00841B43"/>
    <w:rsid w:val="008A17C3"/>
    <w:rsid w:val="008B0BBB"/>
    <w:rsid w:val="008B2141"/>
    <w:rsid w:val="008B5F1E"/>
    <w:rsid w:val="008D62D0"/>
    <w:rsid w:val="00914B33"/>
    <w:rsid w:val="00916B33"/>
    <w:rsid w:val="00920068"/>
    <w:rsid w:val="00924BBB"/>
    <w:rsid w:val="00947404"/>
    <w:rsid w:val="009601D8"/>
    <w:rsid w:val="0096312D"/>
    <w:rsid w:val="009707F0"/>
    <w:rsid w:val="0097208D"/>
    <w:rsid w:val="00975750"/>
    <w:rsid w:val="009C54D7"/>
    <w:rsid w:val="009E5816"/>
    <w:rsid w:val="00A37437"/>
    <w:rsid w:val="00A7398D"/>
    <w:rsid w:val="00A77DFB"/>
    <w:rsid w:val="00A8773F"/>
    <w:rsid w:val="00A9549A"/>
    <w:rsid w:val="00AE48F0"/>
    <w:rsid w:val="00B052E3"/>
    <w:rsid w:val="00B200E7"/>
    <w:rsid w:val="00B329A9"/>
    <w:rsid w:val="00B848E9"/>
    <w:rsid w:val="00BD2AB2"/>
    <w:rsid w:val="00BF2CEA"/>
    <w:rsid w:val="00C0020C"/>
    <w:rsid w:val="00C6164C"/>
    <w:rsid w:val="00C63045"/>
    <w:rsid w:val="00C83AEE"/>
    <w:rsid w:val="00CA16A8"/>
    <w:rsid w:val="00CC3F81"/>
    <w:rsid w:val="00CC6694"/>
    <w:rsid w:val="00CD335F"/>
    <w:rsid w:val="00CE5A80"/>
    <w:rsid w:val="00CE5CC4"/>
    <w:rsid w:val="00CE67AF"/>
    <w:rsid w:val="00D002DA"/>
    <w:rsid w:val="00D07E4A"/>
    <w:rsid w:val="00D17423"/>
    <w:rsid w:val="00D458D0"/>
    <w:rsid w:val="00D512FE"/>
    <w:rsid w:val="00D862D4"/>
    <w:rsid w:val="00DA16C3"/>
    <w:rsid w:val="00DD4C4A"/>
    <w:rsid w:val="00DE6EDC"/>
    <w:rsid w:val="00DF6B6F"/>
    <w:rsid w:val="00E06170"/>
    <w:rsid w:val="00E129CD"/>
    <w:rsid w:val="00E60C42"/>
    <w:rsid w:val="00E7548A"/>
    <w:rsid w:val="00E844EB"/>
    <w:rsid w:val="00EC1151"/>
    <w:rsid w:val="00EC6EA2"/>
    <w:rsid w:val="00ED06F7"/>
    <w:rsid w:val="00ED0D62"/>
    <w:rsid w:val="00EE26A9"/>
    <w:rsid w:val="00EE6480"/>
    <w:rsid w:val="00EE754F"/>
    <w:rsid w:val="00EF3FE4"/>
    <w:rsid w:val="00EF7551"/>
    <w:rsid w:val="00F31303"/>
    <w:rsid w:val="00F61CE0"/>
    <w:rsid w:val="00F73108"/>
    <w:rsid w:val="00F957F6"/>
    <w:rsid w:val="00FA35F7"/>
    <w:rsid w:val="00FB1E4A"/>
    <w:rsid w:val="00FC2A32"/>
    <w:rsid w:val="00FC7432"/>
    <w:rsid w:val="07163D0D"/>
    <w:rsid w:val="1A2E3916"/>
    <w:rsid w:val="474C59D1"/>
    <w:rsid w:val="57E34638"/>
    <w:rsid w:val="69544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5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EF7551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EF7551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EF7551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EF7551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EF7551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F7551"/>
    <w:pPr>
      <w:ind w:left="720"/>
      <w:contextualSpacing/>
    </w:pPr>
  </w:style>
  <w:style w:type="paragraph" w:customStyle="1" w:styleId="ConsPlusNormal">
    <w:name w:val="ConsPlusNormal"/>
    <w:qFormat/>
    <w:rsid w:val="00EF7551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EF7551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EF755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EF755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b">
    <w:name w:val="No Spacing"/>
    <w:uiPriority w:val="1"/>
    <w:qFormat/>
    <w:rsid w:val="00EF7551"/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rsid w:val="00EF7551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qveles.ru/catalog_obrazovanie/prepodavateljam-disciplin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127684&amp;date=08.11.2022&amp;dst=24&amp;field=134" TargetMode="External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iqveles.ru/catalog_obrazovanie/prepodavateljam-discip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3F6FC3-61AA-42AA-81F7-48A58A246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13</Pages>
  <Words>4226</Words>
  <Characters>24091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62</cp:revision>
  <dcterms:created xsi:type="dcterms:W3CDTF">2023-11-27T07:20:00Z</dcterms:created>
  <dcterms:modified xsi:type="dcterms:W3CDTF">2024-02-05T07:47:00Z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8B39DB8E0D3B458192FB9209AEA07126_12</vt:lpwstr>
  </property>
</Properties>
</file>